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1027F">
      <w:pPr>
        <w:pStyle w:val="3"/>
        <w:spacing w:line="580" w:lineRule="exact"/>
        <w:rPr>
          <w:rFonts w:hint="eastAsia" w:ascii="黑体" w:hAnsi="黑体" w:eastAsia="黑体" w:cs="黑体"/>
          <w:bCs/>
          <w:sz w:val="32"/>
          <w:szCs w:val="32"/>
        </w:rPr>
      </w:pPr>
      <w:r>
        <w:rPr>
          <w:rFonts w:hint="eastAsia" w:ascii="黑体" w:hAnsi="黑体" w:eastAsia="黑体" w:cs="黑体"/>
          <w:bCs/>
          <w:sz w:val="32"/>
          <w:szCs w:val="32"/>
        </w:rPr>
        <w:t>附件2</w:t>
      </w:r>
      <w:r>
        <w:rPr>
          <w:rFonts w:ascii="黑体" w:hAnsi="黑体" w:eastAsia="黑体" w:cs="黑体"/>
          <w:bCs/>
          <w:sz w:val="32"/>
          <w:szCs w:val="32"/>
        </w:rPr>
        <w:t>-2</w:t>
      </w:r>
    </w:p>
    <w:p w14:paraId="57DF11FA">
      <w:pPr>
        <w:pStyle w:val="3"/>
        <w:spacing w:line="580" w:lineRule="exact"/>
        <w:jc w:val="center"/>
        <w:rPr>
          <w:rFonts w:eastAsia="方正小标宋简体"/>
          <w:bCs/>
          <w:sz w:val="44"/>
          <w:szCs w:val="44"/>
        </w:rPr>
      </w:pPr>
      <w:r>
        <w:rPr>
          <w:rFonts w:hint="eastAsia" w:eastAsia="方正小标宋简体"/>
          <w:bCs/>
          <w:sz w:val="44"/>
          <w:szCs w:val="44"/>
        </w:rPr>
        <w:t>浙江省知识产权奖申报公示表</w:t>
      </w:r>
    </w:p>
    <w:p w14:paraId="32ADACAA">
      <w:pPr>
        <w:pStyle w:val="3"/>
        <w:spacing w:line="580" w:lineRule="exact"/>
        <w:jc w:val="center"/>
      </w:pPr>
      <w:r>
        <w:rPr>
          <w:rFonts w:hint="eastAsia" w:ascii="楷体_GB2312" w:hAnsi="楷体_GB2312" w:cs="楷体_GB2312"/>
          <w:color w:val="000000"/>
          <w:sz w:val="32"/>
          <w:szCs w:val="32"/>
        </w:rPr>
        <w:t>（供门类奖申报公示用）</w:t>
      </w:r>
    </w:p>
    <w:tbl>
      <w:tblPr>
        <w:tblStyle w:val="5"/>
        <w:tblW w:w="8935" w:type="dxa"/>
        <w:jc w:val="center"/>
        <w:tblLayout w:type="fixed"/>
        <w:tblCellMar>
          <w:top w:w="0" w:type="dxa"/>
          <w:left w:w="108" w:type="dxa"/>
          <w:bottom w:w="0" w:type="dxa"/>
          <w:right w:w="108" w:type="dxa"/>
        </w:tblCellMar>
      </w:tblPr>
      <w:tblGrid>
        <w:gridCol w:w="2307"/>
        <w:gridCol w:w="6628"/>
      </w:tblGrid>
      <w:tr w14:paraId="32C60159">
        <w:tblPrEx>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noWrap/>
            <w:vAlign w:val="center"/>
          </w:tcPr>
          <w:p w14:paraId="6F9B6703">
            <w:pPr>
              <w:widowControl/>
              <w:jc w:val="center"/>
              <w:textAlignment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申报者</w:t>
            </w:r>
          </w:p>
        </w:tc>
        <w:tc>
          <w:tcPr>
            <w:tcW w:w="6628" w:type="dxa"/>
            <w:tcBorders>
              <w:top w:val="single" w:color="000000" w:sz="4" w:space="0"/>
              <w:left w:val="single" w:color="000000" w:sz="4" w:space="0"/>
              <w:bottom w:val="single" w:color="000000" w:sz="4" w:space="0"/>
              <w:right w:val="single" w:color="000000" w:sz="4" w:space="0"/>
            </w:tcBorders>
            <w:noWrap/>
            <w:vAlign w:val="center"/>
          </w:tcPr>
          <w:p w14:paraId="0DC52BC2">
            <w:p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浙江佳人新材料有限公司</w:t>
            </w:r>
          </w:p>
        </w:tc>
      </w:tr>
      <w:tr w14:paraId="3E4C70E6">
        <w:tblPrEx>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noWrap/>
            <w:vAlign w:val="center"/>
          </w:tcPr>
          <w:p w14:paraId="48EBB3D6">
            <w:pPr>
              <w:widowControl/>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申报者代码</w:t>
            </w:r>
          </w:p>
        </w:tc>
        <w:tc>
          <w:tcPr>
            <w:tcW w:w="6628" w:type="dxa"/>
            <w:tcBorders>
              <w:top w:val="single" w:color="000000" w:sz="4" w:space="0"/>
              <w:left w:val="single" w:color="000000" w:sz="4" w:space="0"/>
              <w:bottom w:val="single" w:color="000000" w:sz="4" w:space="0"/>
              <w:right w:val="single" w:color="000000" w:sz="4" w:space="0"/>
            </w:tcBorders>
            <w:noWrap/>
            <w:vAlign w:val="center"/>
          </w:tcPr>
          <w:p w14:paraId="4D86B598">
            <w:p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913306000583387769</w:t>
            </w:r>
          </w:p>
        </w:tc>
      </w:tr>
      <w:tr w14:paraId="04FB3B9C">
        <w:tblPrEx>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noWrap/>
            <w:vAlign w:val="center"/>
          </w:tcPr>
          <w:p w14:paraId="446877F6">
            <w:pPr>
              <w:widowControl/>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拟申报奖项类别</w:t>
            </w:r>
          </w:p>
        </w:tc>
        <w:tc>
          <w:tcPr>
            <w:tcW w:w="6628" w:type="dxa"/>
            <w:tcBorders>
              <w:top w:val="single" w:color="000000" w:sz="4" w:space="0"/>
              <w:left w:val="single" w:color="000000" w:sz="4" w:space="0"/>
              <w:bottom w:val="single" w:color="000000" w:sz="4" w:space="0"/>
              <w:right w:val="single" w:color="000000" w:sz="4" w:space="0"/>
            </w:tcBorders>
            <w:noWrap/>
            <w:vAlign w:val="center"/>
          </w:tcPr>
          <w:p w14:paraId="08F6FECF">
            <w:p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专利奖（发明专利）</w:t>
            </w:r>
          </w:p>
        </w:tc>
      </w:tr>
      <w:tr w14:paraId="3C9AEC93">
        <w:tblPrEx>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noWrap/>
            <w:vAlign w:val="center"/>
          </w:tcPr>
          <w:p w14:paraId="4766FDF4">
            <w:pPr>
              <w:widowControl/>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项目名称</w:t>
            </w:r>
          </w:p>
        </w:tc>
        <w:tc>
          <w:tcPr>
            <w:tcW w:w="6628" w:type="dxa"/>
            <w:tcBorders>
              <w:top w:val="single" w:color="000000" w:sz="4" w:space="0"/>
              <w:left w:val="single" w:color="000000" w:sz="4" w:space="0"/>
              <w:bottom w:val="single" w:color="000000" w:sz="4" w:space="0"/>
              <w:right w:val="single" w:color="000000" w:sz="4" w:space="0"/>
            </w:tcBorders>
            <w:noWrap/>
            <w:vAlign w:val="center"/>
          </w:tcPr>
          <w:p w14:paraId="3081BE72">
            <w:p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一种再生卷曲丝的生产方法</w:t>
            </w:r>
          </w:p>
        </w:tc>
      </w:tr>
      <w:tr w14:paraId="43D461BD">
        <w:tblPrEx>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noWrap/>
            <w:vAlign w:val="center"/>
          </w:tcPr>
          <w:p w14:paraId="45CD30D6">
            <w:pPr>
              <w:widowControl/>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项目证书编号</w:t>
            </w:r>
          </w:p>
        </w:tc>
        <w:tc>
          <w:tcPr>
            <w:tcW w:w="6628" w:type="dxa"/>
            <w:tcBorders>
              <w:top w:val="single" w:color="000000" w:sz="4" w:space="0"/>
              <w:left w:val="single" w:color="000000" w:sz="4" w:space="0"/>
              <w:bottom w:val="single" w:color="000000" w:sz="4" w:space="0"/>
              <w:right w:val="single" w:color="000000" w:sz="4" w:space="0"/>
            </w:tcBorders>
            <w:noWrap/>
            <w:vAlign w:val="center"/>
          </w:tcPr>
          <w:p w14:paraId="61D89A42">
            <w:p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ZL201911140576 .7</w:t>
            </w:r>
          </w:p>
        </w:tc>
      </w:tr>
      <w:tr w14:paraId="2BA550C0">
        <w:tblPrEx>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noWrap/>
            <w:vAlign w:val="center"/>
          </w:tcPr>
          <w:p w14:paraId="048A5360">
            <w:pPr>
              <w:widowControl/>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第一权利人</w:t>
            </w:r>
          </w:p>
        </w:tc>
        <w:tc>
          <w:tcPr>
            <w:tcW w:w="6628" w:type="dxa"/>
            <w:tcBorders>
              <w:top w:val="single" w:color="000000" w:sz="4" w:space="0"/>
              <w:left w:val="single" w:color="000000" w:sz="4" w:space="0"/>
              <w:bottom w:val="single" w:color="000000" w:sz="4" w:space="0"/>
              <w:right w:val="single" w:color="000000" w:sz="4" w:space="0"/>
            </w:tcBorders>
            <w:noWrap/>
            <w:vAlign w:val="center"/>
          </w:tcPr>
          <w:p w14:paraId="404291CC">
            <w:p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浙江佳人新材料有限公司</w:t>
            </w:r>
          </w:p>
        </w:tc>
      </w:tr>
      <w:tr w14:paraId="7F690931">
        <w:tblPrEx>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noWrap/>
            <w:vAlign w:val="center"/>
          </w:tcPr>
          <w:p w14:paraId="51F40981">
            <w:pPr>
              <w:widowControl/>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其他权利人</w:t>
            </w:r>
          </w:p>
        </w:tc>
        <w:tc>
          <w:tcPr>
            <w:tcW w:w="6628" w:type="dxa"/>
            <w:tcBorders>
              <w:top w:val="single" w:color="000000" w:sz="4" w:space="0"/>
              <w:left w:val="single" w:color="000000" w:sz="4" w:space="0"/>
              <w:bottom w:val="single" w:color="000000" w:sz="4" w:space="0"/>
              <w:right w:val="single" w:color="000000" w:sz="4" w:space="0"/>
            </w:tcBorders>
            <w:noWrap/>
            <w:vAlign w:val="center"/>
          </w:tcPr>
          <w:p w14:paraId="6D4C55E5">
            <w:p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无</w:t>
            </w:r>
          </w:p>
        </w:tc>
      </w:tr>
      <w:tr w14:paraId="5E52914A">
        <w:tblPrEx>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noWrap/>
            <w:vAlign w:val="center"/>
          </w:tcPr>
          <w:p w14:paraId="1F0E07F2">
            <w:pPr>
              <w:widowControl/>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主要完成人</w:t>
            </w:r>
          </w:p>
        </w:tc>
        <w:tc>
          <w:tcPr>
            <w:tcW w:w="6628" w:type="dxa"/>
            <w:tcBorders>
              <w:top w:val="single" w:color="000000" w:sz="4" w:space="0"/>
              <w:left w:val="single" w:color="000000" w:sz="4" w:space="0"/>
              <w:bottom w:val="single" w:color="000000" w:sz="4" w:space="0"/>
              <w:right w:val="single" w:color="000000" w:sz="4" w:space="0"/>
            </w:tcBorders>
            <w:noWrap/>
            <w:vAlign w:val="center"/>
          </w:tcPr>
          <w:p w14:paraId="062D7808">
            <w:p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熊飞 </w:t>
            </w:r>
          </w:p>
        </w:tc>
      </w:tr>
      <w:tr w14:paraId="53F8DFE7">
        <w:tblPrEx>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noWrap/>
            <w:vAlign w:val="center"/>
          </w:tcPr>
          <w:p w14:paraId="6B0648F8">
            <w:pPr>
              <w:widowControl/>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p>
        </w:tc>
        <w:tc>
          <w:tcPr>
            <w:tcW w:w="6628" w:type="dxa"/>
            <w:tcBorders>
              <w:top w:val="single" w:color="000000" w:sz="4" w:space="0"/>
              <w:left w:val="single" w:color="000000" w:sz="4" w:space="0"/>
              <w:bottom w:val="single" w:color="000000" w:sz="4" w:space="0"/>
              <w:right w:val="single" w:color="000000" w:sz="4" w:space="0"/>
            </w:tcBorders>
            <w:noWrap/>
            <w:vAlign w:val="center"/>
          </w:tcPr>
          <w:p w14:paraId="74848F0C">
            <w:p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顾日强 </w:t>
            </w:r>
          </w:p>
        </w:tc>
      </w:tr>
      <w:tr w14:paraId="22498C54">
        <w:tblPrEx>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noWrap/>
            <w:vAlign w:val="center"/>
          </w:tcPr>
          <w:p w14:paraId="5BDF3100">
            <w:pPr>
              <w:widowControl/>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p>
        </w:tc>
        <w:tc>
          <w:tcPr>
            <w:tcW w:w="6628" w:type="dxa"/>
            <w:tcBorders>
              <w:top w:val="single" w:color="000000" w:sz="4" w:space="0"/>
              <w:left w:val="single" w:color="000000" w:sz="4" w:space="0"/>
              <w:bottom w:val="single" w:color="000000" w:sz="4" w:space="0"/>
              <w:right w:val="single" w:color="000000" w:sz="4" w:space="0"/>
            </w:tcBorders>
            <w:noWrap/>
            <w:vAlign w:val="center"/>
          </w:tcPr>
          <w:p w14:paraId="17766AE8">
            <w:p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楼宝良 </w:t>
            </w:r>
            <w:bookmarkStart w:id="0" w:name="_GoBack"/>
            <w:bookmarkEnd w:id="0"/>
          </w:p>
        </w:tc>
      </w:tr>
      <w:tr w14:paraId="33219A0F">
        <w:tblPrEx>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noWrap/>
            <w:vAlign w:val="center"/>
          </w:tcPr>
          <w:p w14:paraId="1966E748">
            <w:pPr>
              <w:widowControl/>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p>
        </w:tc>
        <w:tc>
          <w:tcPr>
            <w:tcW w:w="6628" w:type="dxa"/>
            <w:tcBorders>
              <w:top w:val="single" w:color="000000" w:sz="4" w:space="0"/>
              <w:left w:val="single" w:color="000000" w:sz="4" w:space="0"/>
              <w:bottom w:val="single" w:color="000000" w:sz="4" w:space="0"/>
              <w:right w:val="single" w:color="000000" w:sz="4" w:space="0"/>
            </w:tcBorders>
            <w:noWrap/>
            <w:vAlign w:val="center"/>
          </w:tcPr>
          <w:p w14:paraId="1BC36C62">
            <w:p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黄立刚</w:t>
            </w:r>
          </w:p>
        </w:tc>
      </w:tr>
      <w:tr w14:paraId="209C7DD7">
        <w:tblPrEx>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noWrap/>
            <w:vAlign w:val="center"/>
          </w:tcPr>
          <w:p w14:paraId="58910FC6">
            <w:pPr>
              <w:widowControl/>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p>
        </w:tc>
        <w:tc>
          <w:tcPr>
            <w:tcW w:w="6628" w:type="dxa"/>
            <w:tcBorders>
              <w:top w:val="single" w:color="000000" w:sz="4" w:space="0"/>
              <w:left w:val="single" w:color="000000" w:sz="4" w:space="0"/>
              <w:bottom w:val="single" w:color="000000" w:sz="4" w:space="0"/>
              <w:right w:val="single" w:color="000000" w:sz="4" w:space="0"/>
            </w:tcBorders>
            <w:noWrap/>
            <w:vAlign w:val="center"/>
          </w:tcPr>
          <w:p w14:paraId="50171564">
            <w:p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冯建新 </w:t>
            </w:r>
          </w:p>
        </w:tc>
      </w:tr>
      <w:tr w14:paraId="3A6D3368">
        <w:tblPrEx>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noWrap/>
            <w:vAlign w:val="center"/>
          </w:tcPr>
          <w:p w14:paraId="44264A55">
            <w:pPr>
              <w:widowControl/>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p>
        </w:tc>
        <w:tc>
          <w:tcPr>
            <w:tcW w:w="6628" w:type="dxa"/>
            <w:tcBorders>
              <w:top w:val="single" w:color="000000" w:sz="4" w:space="0"/>
              <w:left w:val="single" w:color="000000" w:sz="4" w:space="0"/>
              <w:bottom w:val="single" w:color="000000" w:sz="4" w:space="0"/>
              <w:right w:val="single" w:color="000000" w:sz="4" w:space="0"/>
            </w:tcBorders>
            <w:noWrap/>
            <w:vAlign w:val="center"/>
          </w:tcPr>
          <w:p w14:paraId="0BFE6B76">
            <w:p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王春 </w:t>
            </w:r>
          </w:p>
        </w:tc>
      </w:tr>
      <w:tr w14:paraId="44D02834">
        <w:tblPrEx>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noWrap/>
            <w:vAlign w:val="center"/>
          </w:tcPr>
          <w:p w14:paraId="00DEB219">
            <w:pPr>
              <w:widowControl/>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p>
        </w:tc>
        <w:tc>
          <w:tcPr>
            <w:tcW w:w="6628" w:type="dxa"/>
            <w:tcBorders>
              <w:top w:val="single" w:color="000000" w:sz="4" w:space="0"/>
              <w:left w:val="single" w:color="000000" w:sz="4" w:space="0"/>
              <w:bottom w:val="single" w:color="000000" w:sz="4" w:space="0"/>
              <w:right w:val="single" w:color="000000" w:sz="4" w:space="0"/>
            </w:tcBorders>
            <w:noWrap/>
            <w:vAlign w:val="center"/>
          </w:tcPr>
          <w:p w14:paraId="7A630BFF">
            <w:p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胡志全 </w:t>
            </w:r>
          </w:p>
        </w:tc>
      </w:tr>
      <w:tr w14:paraId="1202AEFA">
        <w:tblPrEx>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noWrap/>
            <w:vAlign w:val="center"/>
          </w:tcPr>
          <w:p w14:paraId="35B85693">
            <w:pPr>
              <w:widowControl/>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p>
        </w:tc>
        <w:tc>
          <w:tcPr>
            <w:tcW w:w="6628" w:type="dxa"/>
            <w:tcBorders>
              <w:top w:val="single" w:color="000000" w:sz="4" w:space="0"/>
              <w:left w:val="single" w:color="000000" w:sz="4" w:space="0"/>
              <w:bottom w:val="single" w:color="000000" w:sz="4" w:space="0"/>
              <w:right w:val="single" w:color="000000" w:sz="4" w:space="0"/>
            </w:tcBorders>
            <w:noWrap/>
            <w:vAlign w:val="center"/>
          </w:tcPr>
          <w:p w14:paraId="7BDE1619">
            <w:p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吴祯山</w:t>
            </w:r>
          </w:p>
        </w:tc>
      </w:tr>
      <w:tr w14:paraId="526E3A93">
        <w:tblPrEx>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noWrap/>
            <w:vAlign w:val="center"/>
          </w:tcPr>
          <w:p w14:paraId="438DD088">
            <w:pPr>
              <w:widowControl/>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p>
        </w:tc>
        <w:tc>
          <w:tcPr>
            <w:tcW w:w="6628" w:type="dxa"/>
            <w:tcBorders>
              <w:top w:val="single" w:color="000000" w:sz="4" w:space="0"/>
              <w:left w:val="single" w:color="000000" w:sz="4" w:space="0"/>
              <w:bottom w:val="single" w:color="000000" w:sz="4" w:space="0"/>
              <w:right w:val="single" w:color="000000" w:sz="4" w:space="0"/>
            </w:tcBorders>
            <w:noWrap/>
            <w:vAlign w:val="center"/>
          </w:tcPr>
          <w:p w14:paraId="3285CF4B">
            <w:pPr>
              <w:rPr>
                <w:rFonts w:hint="eastAsia" w:ascii="仿宋_GB2312" w:hAnsi="仿宋_GB2312" w:eastAsia="仿宋_GB2312" w:cs="仿宋_GB2312"/>
                <w:color w:val="000000" w:themeColor="text1"/>
                <w:sz w:val="24"/>
                <w14:textFill>
                  <w14:solidFill>
                    <w14:schemeClr w14:val="tx1"/>
                  </w14:solidFill>
                </w14:textFill>
              </w:rPr>
            </w:pPr>
          </w:p>
        </w:tc>
      </w:tr>
      <w:tr w14:paraId="0BEEA156">
        <w:tblPrEx>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noWrap/>
            <w:vAlign w:val="center"/>
          </w:tcPr>
          <w:p w14:paraId="4AE603EE">
            <w:pPr>
              <w:widowControl/>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p>
        </w:tc>
        <w:tc>
          <w:tcPr>
            <w:tcW w:w="6628" w:type="dxa"/>
            <w:tcBorders>
              <w:top w:val="single" w:color="000000" w:sz="4" w:space="0"/>
              <w:left w:val="single" w:color="000000" w:sz="4" w:space="0"/>
              <w:bottom w:val="single" w:color="000000" w:sz="4" w:space="0"/>
              <w:right w:val="single" w:color="000000" w:sz="4" w:space="0"/>
            </w:tcBorders>
            <w:noWrap/>
            <w:vAlign w:val="center"/>
          </w:tcPr>
          <w:p w14:paraId="7531A0B1">
            <w:pPr>
              <w:rPr>
                <w:rFonts w:hint="eastAsia" w:ascii="仿宋_GB2312" w:hAnsi="仿宋_GB2312" w:eastAsia="仿宋_GB2312" w:cs="仿宋_GB2312"/>
                <w:color w:val="000000" w:themeColor="text1"/>
                <w:sz w:val="24"/>
                <w14:textFill>
                  <w14:solidFill>
                    <w14:schemeClr w14:val="tx1"/>
                  </w14:solidFill>
                </w14:textFill>
              </w:rPr>
            </w:pPr>
          </w:p>
        </w:tc>
      </w:tr>
      <w:tr w14:paraId="090785CC">
        <w:tblPrEx>
          <w:tblCellMar>
            <w:top w:w="0" w:type="dxa"/>
            <w:left w:w="108" w:type="dxa"/>
            <w:bottom w:w="0" w:type="dxa"/>
            <w:right w:w="108" w:type="dxa"/>
          </w:tblCellMar>
        </w:tblPrEx>
        <w:trPr>
          <w:trHeight w:val="90" w:hRule="atLeast"/>
          <w:jc w:val="center"/>
        </w:trPr>
        <w:tc>
          <w:tcPr>
            <w:tcW w:w="2307" w:type="dxa"/>
            <w:tcBorders>
              <w:top w:val="single" w:color="000000" w:sz="4" w:space="0"/>
              <w:left w:val="single" w:color="000000" w:sz="4" w:space="0"/>
              <w:bottom w:val="single" w:color="000000" w:sz="4" w:space="0"/>
              <w:right w:val="single" w:color="000000" w:sz="4" w:space="0"/>
            </w:tcBorders>
            <w:noWrap/>
            <w:vAlign w:val="center"/>
          </w:tcPr>
          <w:p w14:paraId="22B4245E">
            <w:pPr>
              <w:widowControl/>
              <w:jc w:val="center"/>
              <w:textAlignment w:val="center"/>
              <w:rPr>
                <w:rFonts w:hint="eastAsia" w:ascii="仿宋_GB2312" w:hAnsi="仿宋_GB2312" w:eastAsia="仿宋_GB2312" w:cs="仿宋_GB2312"/>
                <w:color w:val="000000" w:themeColor="text1"/>
                <w:kern w:val="0"/>
                <w:sz w:val="28"/>
                <w:szCs w:val="28"/>
                <w:lang w:bidi="ar"/>
                <w14:textFill>
                  <w14:solidFill>
                    <w14:schemeClr w14:val="tx1"/>
                  </w14:solidFill>
                </w14:textFill>
              </w:rPr>
            </w:pPr>
          </w:p>
        </w:tc>
        <w:tc>
          <w:tcPr>
            <w:tcW w:w="6628" w:type="dxa"/>
            <w:tcBorders>
              <w:top w:val="single" w:color="000000" w:sz="4" w:space="0"/>
              <w:left w:val="single" w:color="000000" w:sz="4" w:space="0"/>
              <w:bottom w:val="single" w:color="000000" w:sz="4" w:space="0"/>
              <w:right w:val="single" w:color="000000" w:sz="4" w:space="0"/>
            </w:tcBorders>
            <w:noWrap/>
            <w:vAlign w:val="center"/>
          </w:tcPr>
          <w:p w14:paraId="73E3E650">
            <w:pPr>
              <w:rPr>
                <w:rFonts w:hint="eastAsia" w:ascii="仿宋_GB2312" w:hAnsi="仿宋_GB2312" w:eastAsia="仿宋_GB2312" w:cs="仿宋_GB2312"/>
                <w:color w:val="000000" w:themeColor="text1"/>
                <w:sz w:val="24"/>
                <w14:textFill>
                  <w14:solidFill>
                    <w14:schemeClr w14:val="tx1"/>
                  </w14:solidFill>
                </w14:textFill>
              </w:rPr>
            </w:pPr>
          </w:p>
        </w:tc>
      </w:tr>
    </w:tbl>
    <w:p w14:paraId="20ADAFE5">
      <w:r>
        <w:br w:type="page"/>
      </w:r>
    </w:p>
    <w:tbl>
      <w:tblPr>
        <w:tblStyle w:val="6"/>
        <w:tblW w:w="8956" w:type="dxa"/>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6"/>
      </w:tblGrid>
      <w:tr w14:paraId="13B1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956" w:type="dxa"/>
            <w:vAlign w:val="center"/>
          </w:tcPr>
          <w:p w14:paraId="63220E3D">
            <w:pPr>
              <w:jc w:val="center"/>
              <w:rPr>
                <w:rFonts w:eastAsiaTheme="minorEastAsia"/>
              </w:rPr>
            </w:pPr>
            <w:r>
              <w:rPr>
                <w:rFonts w:hint="eastAsia" w:ascii="仿宋_GB2312" w:hAnsi="仿宋_GB2312" w:eastAsia="仿宋_GB2312" w:cs="仿宋_GB2312"/>
                <w:color w:val="000000"/>
                <w:sz w:val="28"/>
                <w:szCs w:val="28"/>
              </w:rPr>
              <w:t>知识产权项目情况</w:t>
            </w:r>
          </w:p>
        </w:tc>
      </w:tr>
      <w:tr w14:paraId="6DAF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3" w:hRule="atLeast"/>
        </w:trPr>
        <w:tc>
          <w:tcPr>
            <w:tcW w:w="8956" w:type="dxa"/>
          </w:tcPr>
          <w:p w14:paraId="0FE28DF7">
            <w:pPr>
              <w:pStyle w:val="2"/>
              <w:rPr>
                <w:sz w:val="24"/>
                <w:szCs w:val="24"/>
              </w:rPr>
            </w:pPr>
            <w:r>
              <w:rPr>
                <w:rFonts w:hint="eastAsia"/>
                <w:sz w:val="24"/>
                <w:szCs w:val="24"/>
              </w:rPr>
              <w:t>随着人们生活水平的不断提高，拥有具备高品质、多样性、个性化特点的服装、用品或装饰品，已成为人们追求的目标，因此，对纺织品及纺织面料的外观、功能和性能提出了新的要求。卷曲丝是一种通过化纤的改性使其实现具有天然毛皮特性的纤维，越来越受到人们的欢迎。近年来，人们为了获得物理性能好、卷曲效果佳的卷曲丝进行了各种尝试，但基本都集中在普通卷曲丝的研究，对于再生卷曲丝的研究少之又少。</w:t>
            </w:r>
          </w:p>
          <w:p w14:paraId="0E731F1C">
            <w:pPr>
              <w:pStyle w:val="2"/>
              <w:rPr>
                <w:sz w:val="24"/>
                <w:szCs w:val="24"/>
              </w:rPr>
            </w:pPr>
            <w:r>
              <w:rPr>
                <w:rFonts w:hint="eastAsia"/>
                <w:sz w:val="24"/>
                <w:szCs w:val="24"/>
              </w:rPr>
              <w:t>本项目主要涉及再生卷曲丝的生产方法，包括如下步骤：1、将再生半消光聚酯切片投入结晶干燥系统中进行结晶干燥处理；2、将干燥好的再生半消光聚酯切片通过螺杆挤出机熔融挤出并计量送入带有纺丝组件的纺丝箱体中成为连续不断的线条，之后经侧吹风冷却、集束上油后得到丝束；3、将集束上油后的丝束通过牵伸卷绕装置进行预网络、牵伸定型、主网络、卷绕成型处理后，得到再生卷曲丝。</w:t>
            </w:r>
          </w:p>
          <w:p w14:paraId="4E9D540A">
            <w:pPr>
              <w:pStyle w:val="2"/>
              <w:rPr>
                <w:sz w:val="24"/>
                <w:szCs w:val="24"/>
              </w:rPr>
            </w:pPr>
            <w:r>
              <w:rPr>
                <w:rFonts w:hint="eastAsia"/>
                <w:sz w:val="24"/>
                <w:szCs w:val="24"/>
              </w:rPr>
              <w:t>该技术方案通过改变热辊牵伸方式、改变喷丝板板型及调整工艺参数，实现了一种具有高强度、低沸水收缩率、高卷曲性能的再生卷曲丝的工业化生产，已进入规模化生产阶段，年产能和市场接受度均表现良好。</w:t>
            </w:r>
          </w:p>
          <w:p w14:paraId="57764DA5">
            <w:pPr>
              <w:pStyle w:val="2"/>
              <w:ind w:firstLine="0"/>
              <w:rPr>
                <w:sz w:val="24"/>
                <w:szCs w:val="24"/>
              </w:rPr>
            </w:pPr>
          </w:p>
        </w:tc>
      </w:tr>
    </w:tbl>
    <w:p w14:paraId="421EE5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ZjlmZGRlODZhNTVmMTE3YmUxMjljNWFlM2ZhYTkifQ=="/>
  </w:docVars>
  <w:rsids>
    <w:rsidRoot w:val="00722F78"/>
    <w:rsid w:val="001B3B00"/>
    <w:rsid w:val="00267C2D"/>
    <w:rsid w:val="00722F78"/>
    <w:rsid w:val="007D195C"/>
    <w:rsid w:val="00964122"/>
    <w:rsid w:val="00C34371"/>
    <w:rsid w:val="00F625AC"/>
    <w:rsid w:val="03011619"/>
    <w:rsid w:val="070C7FBC"/>
    <w:rsid w:val="217A107D"/>
    <w:rsid w:val="29B268F2"/>
    <w:rsid w:val="325977DA"/>
    <w:rsid w:val="32F6EF11"/>
    <w:rsid w:val="336C7797"/>
    <w:rsid w:val="3FC91E6E"/>
    <w:rsid w:val="46F250FF"/>
    <w:rsid w:val="47280774"/>
    <w:rsid w:val="48F52910"/>
    <w:rsid w:val="4B4F286F"/>
    <w:rsid w:val="523F51F1"/>
    <w:rsid w:val="53124658"/>
    <w:rsid w:val="58304F89"/>
    <w:rsid w:val="5F6F775E"/>
    <w:rsid w:val="6630542F"/>
    <w:rsid w:val="66637170"/>
    <w:rsid w:val="68BE078C"/>
    <w:rsid w:val="769B3CFA"/>
    <w:rsid w:val="7DA50417"/>
    <w:rsid w:val="7DBA1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spacing w:line="500" w:lineRule="exact"/>
      <w:ind w:firstLine="420"/>
    </w:pPr>
    <w:rPr>
      <w:rFonts w:eastAsia="宋体"/>
      <w:sz w:val="32"/>
      <w:szCs w:val="20"/>
    </w:rPr>
  </w:style>
  <w:style w:type="paragraph" w:styleId="3">
    <w:name w:val="Body Text"/>
    <w:basedOn w:val="1"/>
    <w:next w:val="4"/>
    <w:qFormat/>
    <w:uiPriority w:val="0"/>
    <w:rPr>
      <w:rFonts w:eastAsia="楷体_GB2312"/>
    </w:rPr>
  </w:style>
  <w:style w:type="paragraph" w:styleId="4">
    <w:name w:val="Title"/>
    <w:basedOn w:val="1"/>
    <w:next w:val="1"/>
    <w:qFormat/>
    <w:uiPriority w:val="0"/>
    <w:pPr>
      <w:spacing w:line="560" w:lineRule="exact"/>
      <w:ind w:firstLine="720" w:firstLineChars="200"/>
      <w:jc w:val="center"/>
      <w:outlineLvl w:val="0"/>
    </w:pPr>
    <w:rPr>
      <w:rFonts w:ascii="方正小标宋_GBK" w:hAnsi="方正小标宋_GBK" w:eastAsia="方正小标宋_GBK" w:cs="方正小标宋_GBK"/>
      <w:sz w:val="44"/>
      <w:szCs w:val="4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601</Words>
  <Characters>634</Characters>
  <Lines>5</Lines>
  <Paragraphs>1</Paragraphs>
  <TotalTime>60</TotalTime>
  <ScaleCrop>false</ScaleCrop>
  <LinksUpToDate>false</LinksUpToDate>
  <CharactersWithSpaces>641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2022-11-01T18:01:00Z</dcterms:created>
  <dc:creator>1</dc:creator>
  <cp:lastModifiedBy>沈琦雯</cp:lastModifiedBy>
  <dcterms:modified xsi:type="dcterms:W3CDTF">2025-11-13T07:58:49Z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D298D3EA8F864921B39EE1BA22A42196_13</vt:lpwstr>
  </property>
  <property fmtid="{D5CDD505-2E9C-101B-9397-08002B2CF9AE}" pid="4" name="KSOTemplateDocerSaveRecord">
    <vt:lpwstr>eyJoZGlkIjoiZDYwNmI3Yjc5MzlmZWVlYTMwOTc5ZTUyNTIyNzVmZmQiLCJ1c2VySWQiOiI0MzU4MDA0MTUifQ==</vt:lpwstr>
  </property>
</Properties>
</file>